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1C68" w14:textId="286FBADD" w:rsidR="00993521" w:rsidRPr="00993521" w:rsidRDefault="00993521" w:rsidP="00993521">
      <w:r w:rsidRPr="00993521">
        <w:rPr>
          <w:b/>
          <w:bCs/>
        </w:rPr>
        <w:t>INFORMATIVA PER IL TRATTAMENTO DEI DATI PERSONALI</w:t>
      </w:r>
    </w:p>
    <w:p w14:paraId="0CE195EE" w14:textId="1ABA1747" w:rsidR="00993521" w:rsidRPr="00993521" w:rsidRDefault="00993521" w:rsidP="00993521">
      <w:r w:rsidRPr="00993521">
        <w:t xml:space="preserve">Comunichiamo che, per la corretta gestione </w:t>
      </w:r>
      <w:r w:rsidR="002A3393">
        <w:t>del contratto di appalto</w:t>
      </w:r>
      <w:r w:rsidRPr="00993521">
        <w:t xml:space="preserve">, la nostra organizzazione potrebbe entrare in possesso e trattare dati personali ai sensi delle norme in materia Privacy (Regolamento EU 679/2016, </w:t>
      </w:r>
      <w:proofErr w:type="spellStart"/>
      <w:r w:rsidRPr="00993521">
        <w:t>D.Lgs.</w:t>
      </w:r>
      <w:proofErr w:type="spellEnd"/>
      <w:r w:rsidRPr="00993521">
        <w:t xml:space="preserve"> 196/2003).</w:t>
      </w:r>
    </w:p>
    <w:p w14:paraId="45417E43" w14:textId="77777777" w:rsidR="00993521" w:rsidRPr="00993521" w:rsidRDefault="00993521" w:rsidP="00993521">
      <w:r w:rsidRPr="00993521">
        <w:t>Si informa pertanto:</w:t>
      </w:r>
    </w:p>
    <w:p w14:paraId="7C95B005" w14:textId="77777777" w:rsidR="00993521" w:rsidRPr="00993521" w:rsidRDefault="00993521" w:rsidP="00993521">
      <w:pPr>
        <w:numPr>
          <w:ilvl w:val="0"/>
          <w:numId w:val="1"/>
        </w:numPr>
      </w:pPr>
      <w:r w:rsidRPr="00993521">
        <w:rPr>
          <w:b/>
          <w:bCs/>
        </w:rPr>
        <w:t>Titolare del trattamento</w:t>
      </w:r>
      <w:r w:rsidRPr="00993521">
        <w:t> </w:t>
      </w:r>
    </w:p>
    <w:p w14:paraId="158EAE4C" w14:textId="6654BAFC" w:rsidR="00993521" w:rsidRPr="00993521" w:rsidRDefault="002577ED" w:rsidP="00993521">
      <w:bookmarkStart w:id="0" w:name="_Hlk215031545"/>
      <w:r w:rsidRPr="002577ED">
        <w:t>Il Titolare del Trattamento dei dati è Fondo Formazione PMI – FAPI con sede legale in Roma, alla Via della Colonna Antonina n</w:t>
      </w:r>
      <w:r>
        <w:t xml:space="preserve"> </w:t>
      </w:r>
      <w:r w:rsidRPr="002577ED">
        <w:t xml:space="preserve">52 – 00186 Roma e Sede Operativa, in Roma </w:t>
      </w:r>
      <w:r>
        <w:t>in</w:t>
      </w:r>
      <w:r w:rsidRPr="002577ED">
        <w:t xml:space="preserve"> </w:t>
      </w:r>
      <w:r>
        <w:t>Piazza</w:t>
      </w:r>
      <w:r w:rsidRPr="002577ED">
        <w:t xml:space="preserve"> del Gesù n</w:t>
      </w:r>
      <w:r>
        <w:t xml:space="preserve"> 4</w:t>
      </w:r>
      <w:r w:rsidRPr="002577ED">
        <w:t>6 – 00186 Roma</w:t>
      </w:r>
      <w:r>
        <w:t xml:space="preserve">; </w:t>
      </w:r>
      <w:r w:rsidR="00993521" w:rsidRPr="00993521">
        <w:t xml:space="preserve">contatti: Tel. </w:t>
      </w:r>
      <w:r>
        <w:t>066977081</w:t>
      </w:r>
      <w:r w:rsidR="00993521" w:rsidRPr="00993521">
        <w:t xml:space="preserve"> </w:t>
      </w:r>
      <w:r w:rsidRPr="002577ED">
        <w:t>Mail</w:t>
      </w:r>
      <w:r>
        <w:t>:</w:t>
      </w:r>
      <w:r w:rsidRPr="002577ED">
        <w:t xml:space="preserve"> </w:t>
      </w:r>
      <w:hyperlink r:id="rId5" w:history="1">
        <w:r w:rsidRPr="004A1F58">
          <w:rPr>
            <w:rStyle w:val="Collegamentoipertestuale"/>
          </w:rPr>
          <w:t>segreteria@fondopmi.it</w:t>
        </w:r>
      </w:hyperlink>
      <w:r>
        <w:t>.</w:t>
      </w:r>
      <w:bookmarkEnd w:id="0"/>
    </w:p>
    <w:p w14:paraId="1DC16477" w14:textId="25DF6968" w:rsidR="00993521" w:rsidRPr="00993521" w:rsidRDefault="00993521" w:rsidP="00993521">
      <w:r w:rsidRPr="00993521">
        <w:rPr>
          <w:b/>
          <w:bCs/>
        </w:rPr>
        <w:t>RPD / DPO</w:t>
      </w:r>
      <w:r w:rsidRPr="00993521">
        <w:t xml:space="preserve">: L’interessato potrà contattare il Responsabile Protezione dei dati al seguente recapito mail: </w:t>
      </w:r>
      <w:hyperlink r:id="rId6" w:history="1">
        <w:r w:rsidR="002577ED" w:rsidRPr="004A1F58">
          <w:rPr>
            <w:rStyle w:val="Collegamentoipertestuale"/>
          </w:rPr>
          <w:t>dpo@fondopmi.it</w:t>
        </w:r>
      </w:hyperlink>
    </w:p>
    <w:p w14:paraId="1F37EE51" w14:textId="620850DF" w:rsidR="00993521" w:rsidRPr="00993521" w:rsidRDefault="00993521" w:rsidP="00993521">
      <w:r w:rsidRPr="00993521">
        <w:t>Designato al trattamento: l’ufficio pertinente per richiedere eventuali informazioni sulla pratica e non strettamente legate alla privacy è raggiungibile al contatto</w:t>
      </w:r>
      <w:r w:rsidR="002577ED">
        <w:t xml:space="preserve">: </w:t>
      </w:r>
      <w:hyperlink r:id="rId7" w:history="1">
        <w:r w:rsidR="002577ED" w:rsidRPr="004A1F58">
          <w:rPr>
            <w:rStyle w:val="Collegamentoipertestuale"/>
          </w:rPr>
          <w:t>redazione@fomndopmi.it</w:t>
        </w:r>
      </w:hyperlink>
      <w:r w:rsidR="002577ED">
        <w:t>.</w:t>
      </w:r>
    </w:p>
    <w:p w14:paraId="3FBE5F09" w14:textId="77777777" w:rsidR="00993521" w:rsidRPr="00993521" w:rsidRDefault="00993521" w:rsidP="00993521">
      <w:pPr>
        <w:numPr>
          <w:ilvl w:val="0"/>
          <w:numId w:val="2"/>
        </w:numPr>
        <w:rPr>
          <w:b/>
          <w:bCs/>
        </w:rPr>
      </w:pPr>
      <w:r w:rsidRPr="00993521">
        <w:rPr>
          <w:b/>
          <w:bCs/>
        </w:rPr>
        <w:t>Trattamento e Natura dei dati trattati</w:t>
      </w:r>
    </w:p>
    <w:p w14:paraId="0550AC4C" w14:textId="77777777" w:rsidR="00993521" w:rsidRPr="00993521" w:rsidRDefault="00993521" w:rsidP="00993521">
      <w:r w:rsidRPr="00993521">
        <w:t>Per la stipula del rapporto di fornitura, la sua esecuzione e le connesse attività contabili e amministrative, è necessario svolgere attività di trattamento di dati personali, anche quando il contratto è sottoscritto con persone giuridiche.</w:t>
      </w:r>
    </w:p>
    <w:p w14:paraId="02EE92CA" w14:textId="77777777" w:rsidR="00993521" w:rsidRPr="00993521" w:rsidRDefault="00993521" w:rsidP="00993521">
      <w:r w:rsidRPr="00993521">
        <w:t>I dati personali trattati sono:</w:t>
      </w:r>
    </w:p>
    <w:p w14:paraId="1582052F" w14:textId="77777777" w:rsidR="00993521" w:rsidRPr="00993521" w:rsidRDefault="00993521" w:rsidP="00993521">
      <w:pPr>
        <w:numPr>
          <w:ilvl w:val="0"/>
          <w:numId w:val="3"/>
        </w:numPr>
      </w:pPr>
      <w:r w:rsidRPr="00993521">
        <w:t>Dati anagrafici e di contatto (es: indirizzo e-mail) dei soggetti interagenti con il personale della nostra organizzazione;</w:t>
      </w:r>
    </w:p>
    <w:p w14:paraId="380D9F96" w14:textId="77777777" w:rsidR="00993521" w:rsidRPr="00993521" w:rsidRDefault="00993521" w:rsidP="00993521">
      <w:pPr>
        <w:numPr>
          <w:ilvl w:val="0"/>
          <w:numId w:val="3"/>
        </w:numPr>
      </w:pPr>
      <w:r w:rsidRPr="00993521">
        <w:t>Dati contabili, fiscali, contrattuali ed economici del soggetto sottoscrivente il contratto;</w:t>
      </w:r>
    </w:p>
    <w:p w14:paraId="7DB02138" w14:textId="77777777" w:rsidR="00993521" w:rsidRPr="00993521" w:rsidRDefault="00993521" w:rsidP="00993521">
      <w:pPr>
        <w:numPr>
          <w:ilvl w:val="0"/>
          <w:numId w:val="4"/>
        </w:numPr>
      </w:pPr>
      <w:r w:rsidRPr="00993521">
        <w:t>Altri dati eventualmente rilevabili nel l’adempimento del contratto;</w:t>
      </w:r>
    </w:p>
    <w:p w14:paraId="68F7587A" w14:textId="77777777" w:rsidR="00993521" w:rsidRPr="00993521" w:rsidRDefault="00993521" w:rsidP="00993521">
      <w:pPr>
        <w:numPr>
          <w:ilvl w:val="0"/>
          <w:numId w:val="5"/>
        </w:numPr>
        <w:rPr>
          <w:b/>
          <w:bCs/>
        </w:rPr>
      </w:pPr>
      <w:r w:rsidRPr="00993521">
        <w:rPr>
          <w:b/>
          <w:bCs/>
        </w:rPr>
        <w:t>Finalità e basi giuridiche del trattamento</w:t>
      </w:r>
    </w:p>
    <w:p w14:paraId="740A3954" w14:textId="3C132F34" w:rsidR="00993521" w:rsidRPr="00993521" w:rsidRDefault="00993521" w:rsidP="00993521">
      <w:pPr>
        <w:numPr>
          <w:ilvl w:val="0"/>
          <w:numId w:val="6"/>
        </w:numPr>
      </w:pPr>
      <w:r w:rsidRPr="00993521">
        <w:rPr>
          <w:u w:val="single"/>
        </w:rPr>
        <w:t>Gestione della relazione contrattuale</w:t>
      </w:r>
      <w:r w:rsidRPr="00993521">
        <w:t>, quali, tra le altre, il soddisfacimento di specifiche richieste del</w:t>
      </w:r>
      <w:r>
        <w:t>l’appaltatore</w:t>
      </w:r>
      <w:r w:rsidRPr="00993521">
        <w:t>; conclusione, modifiche, esecuzione del contratto; fruizione e gestione di servizi connessi; reclami o contestazioni sul rapporto e/o oggetto del contratto di fornitura.</w:t>
      </w:r>
    </w:p>
    <w:p w14:paraId="474632C4" w14:textId="77777777" w:rsidR="00993521" w:rsidRPr="00993521" w:rsidRDefault="00993521" w:rsidP="00993521">
      <w:r w:rsidRPr="00993521">
        <w:t xml:space="preserve">Le </w:t>
      </w:r>
      <w:r w:rsidRPr="00993521">
        <w:rPr>
          <w:u w:val="single"/>
        </w:rPr>
        <w:t>basi giuridiche del trattamento</w:t>
      </w:r>
      <w:r w:rsidRPr="00993521">
        <w:t xml:space="preserve"> in relazione alle suddette finalità sono: adempimento di obblighi contrattuali e/o esecuzione di misure precontrattuali;</w:t>
      </w:r>
    </w:p>
    <w:p w14:paraId="6B166EBB" w14:textId="77777777" w:rsidR="00993521" w:rsidRPr="00993521" w:rsidRDefault="00993521" w:rsidP="00993521">
      <w:pPr>
        <w:numPr>
          <w:ilvl w:val="0"/>
          <w:numId w:val="7"/>
        </w:numPr>
      </w:pPr>
      <w:r w:rsidRPr="00993521">
        <w:rPr>
          <w:u w:val="single"/>
        </w:rPr>
        <w:t>Amministrativo – contabili</w:t>
      </w:r>
    </w:p>
    <w:p w14:paraId="56A2DA7E" w14:textId="77777777" w:rsidR="00993521" w:rsidRPr="00993521" w:rsidRDefault="00993521" w:rsidP="00993521">
      <w:r w:rsidRPr="00993521">
        <w:t xml:space="preserve">Le </w:t>
      </w:r>
      <w:r w:rsidRPr="00993521">
        <w:rPr>
          <w:u w:val="single"/>
        </w:rPr>
        <w:t>basi giuridiche del trattamento in relazione alle suddette finalità sono:</w:t>
      </w:r>
    </w:p>
    <w:p w14:paraId="40A4F69B" w14:textId="77777777" w:rsidR="00993521" w:rsidRPr="00993521" w:rsidRDefault="00993521" w:rsidP="00993521">
      <w:pPr>
        <w:numPr>
          <w:ilvl w:val="0"/>
          <w:numId w:val="8"/>
        </w:numPr>
      </w:pPr>
      <w:r w:rsidRPr="00993521">
        <w:t>La necessità di adempiere all’obbligo legale di tenuta della contabilità;</w:t>
      </w:r>
    </w:p>
    <w:p w14:paraId="13956231" w14:textId="77777777" w:rsidR="00993521" w:rsidRPr="00993521" w:rsidRDefault="00993521" w:rsidP="00993521">
      <w:pPr>
        <w:numPr>
          <w:ilvl w:val="0"/>
          <w:numId w:val="8"/>
        </w:numPr>
      </w:pPr>
      <w:r w:rsidRPr="00993521">
        <w:t>Il legittimo interesse alla gestione amministrativa del rapporto contrattuale. </w:t>
      </w:r>
    </w:p>
    <w:p w14:paraId="64E4A905" w14:textId="77777777" w:rsidR="00993521" w:rsidRPr="00993521" w:rsidRDefault="00993521" w:rsidP="00993521">
      <w:pPr>
        <w:numPr>
          <w:ilvl w:val="0"/>
          <w:numId w:val="9"/>
        </w:numPr>
      </w:pPr>
      <w:r w:rsidRPr="00993521">
        <w:rPr>
          <w:u w:val="single"/>
        </w:rPr>
        <w:lastRenderedPageBreak/>
        <w:t>Adempimento di obblighi di legge</w:t>
      </w:r>
      <w:r w:rsidRPr="00993521">
        <w:t xml:space="preserve"> previsti dal diritto nazionale o dell'Unione Europea o da contratti collettivi in conformità con il diritto nazionale, quali, tra gli altri, adempimento di obblighi previsti da normative comunitarie e nazionali, in particolare in materia di salute e sicurezza sul lavoro, e di prevenzione dei reati (normativa antimafia, anticorruzione, </w:t>
      </w:r>
      <w:proofErr w:type="spellStart"/>
      <w:r w:rsidRPr="00993521">
        <w:t>D.Lgs.</w:t>
      </w:r>
      <w:proofErr w:type="spellEnd"/>
      <w:r w:rsidRPr="00993521">
        <w:t xml:space="preserve"> 231/2001). </w:t>
      </w:r>
    </w:p>
    <w:p w14:paraId="33352000" w14:textId="77777777" w:rsidR="00993521" w:rsidRPr="00993521" w:rsidRDefault="00993521" w:rsidP="00993521">
      <w:r w:rsidRPr="00993521">
        <w:t xml:space="preserve">La </w:t>
      </w:r>
      <w:r w:rsidRPr="00993521">
        <w:rPr>
          <w:u w:val="single"/>
        </w:rPr>
        <w:t>base giuridica del trattamento</w:t>
      </w:r>
      <w:r w:rsidRPr="00993521">
        <w:t xml:space="preserve"> è la necessità di adempiere ad un obbligo legale.</w:t>
      </w:r>
    </w:p>
    <w:p w14:paraId="18196B28" w14:textId="77777777" w:rsidR="00993521" w:rsidRPr="00993521" w:rsidRDefault="00993521" w:rsidP="00993521">
      <w:pPr>
        <w:numPr>
          <w:ilvl w:val="0"/>
          <w:numId w:val="10"/>
        </w:numPr>
        <w:rPr>
          <w:b/>
          <w:bCs/>
        </w:rPr>
      </w:pPr>
      <w:r w:rsidRPr="00993521">
        <w:rPr>
          <w:b/>
          <w:bCs/>
        </w:rPr>
        <w:t>Destinatari, comunicazione e diffusione dei dati </w:t>
      </w:r>
    </w:p>
    <w:p w14:paraId="22309821" w14:textId="77777777" w:rsidR="00993521" w:rsidRPr="00993521" w:rsidRDefault="00993521" w:rsidP="00993521">
      <w:r w:rsidRPr="00993521">
        <w:t>I dati personali trattati per le attività descritte al punto 2 non sono soggetti a diffusione generalizzata se non per adempimenti strettamente legati alla normativa in materia di trasparenza (</w:t>
      </w:r>
      <w:proofErr w:type="spellStart"/>
      <w:r w:rsidRPr="00993521">
        <w:t>D.Lgs.</w:t>
      </w:r>
      <w:proofErr w:type="spellEnd"/>
      <w:r w:rsidRPr="00993521">
        <w:t xml:space="preserve"> 33/2013). </w:t>
      </w:r>
    </w:p>
    <w:p w14:paraId="3D48DF1D" w14:textId="77777777" w:rsidR="00993521" w:rsidRPr="00993521" w:rsidRDefault="00993521" w:rsidP="00993521">
      <w:r w:rsidRPr="00993521">
        <w:t>I Dati possono essere comunicati a soggetti esterni operanti in qualità di autonomi titolari del trattamento, come soggetti pubblici o privati legittimati a trattare i Dati (es. pubbliche amministrazioni, banche e istituti di credito, commercialisti, avvocati e altri professionisti). </w:t>
      </w:r>
    </w:p>
    <w:p w14:paraId="2FA42D0F" w14:textId="77777777" w:rsidR="00993521" w:rsidRPr="00993521" w:rsidRDefault="00993521" w:rsidP="00993521">
      <w:r w:rsidRPr="00993521">
        <w:t>I Dati potranno essere trattati, per conto del titolare, da soggetti esterni designati come responsabili del trattamento, che svolgono per conto del titolare specifiche attività. </w:t>
      </w:r>
    </w:p>
    <w:p w14:paraId="486163E7" w14:textId="77777777" w:rsidR="00993521" w:rsidRPr="00993521" w:rsidRDefault="00993521" w:rsidP="00993521">
      <w:r w:rsidRPr="00993521">
        <w:t>I Dati potranno essere trattati dai dipendenti delle funzioni deputate al perseguimento delle finalità sopra indicate, che sono stati espressamente autorizzati al trattamento e che hanno ricevuto adeguate istruzioni operative. </w:t>
      </w:r>
    </w:p>
    <w:p w14:paraId="5B426B62" w14:textId="77777777" w:rsidR="00993521" w:rsidRPr="00993521" w:rsidRDefault="00993521" w:rsidP="00993521">
      <w:pPr>
        <w:numPr>
          <w:ilvl w:val="0"/>
          <w:numId w:val="11"/>
        </w:numPr>
        <w:rPr>
          <w:b/>
          <w:bCs/>
        </w:rPr>
      </w:pPr>
      <w:r w:rsidRPr="00993521">
        <w:rPr>
          <w:b/>
          <w:bCs/>
        </w:rPr>
        <w:t>Trasferimenti extra UE</w:t>
      </w:r>
    </w:p>
    <w:p w14:paraId="1E1E7FF8" w14:textId="77777777" w:rsidR="00993521" w:rsidRPr="00993521" w:rsidRDefault="00993521" w:rsidP="00993521">
      <w:r w:rsidRPr="00993521">
        <w:t>Non è previsto il trasferimento di dati al di fuori dell’Unione europea.</w:t>
      </w:r>
    </w:p>
    <w:p w14:paraId="1320201E" w14:textId="77777777" w:rsidR="00993521" w:rsidRPr="00993521" w:rsidRDefault="00993521" w:rsidP="00993521">
      <w:pPr>
        <w:numPr>
          <w:ilvl w:val="0"/>
          <w:numId w:val="12"/>
        </w:numPr>
        <w:rPr>
          <w:b/>
          <w:bCs/>
        </w:rPr>
      </w:pPr>
      <w:r w:rsidRPr="00993521">
        <w:rPr>
          <w:b/>
          <w:bCs/>
        </w:rPr>
        <w:t>Periodo di conservazione dei dati</w:t>
      </w:r>
    </w:p>
    <w:p w14:paraId="527CDC44" w14:textId="77777777" w:rsidR="00993521" w:rsidRPr="00993521" w:rsidRDefault="00993521" w:rsidP="00993521">
      <w:pPr>
        <w:rPr>
          <w:b/>
          <w:bCs/>
        </w:rPr>
      </w:pPr>
      <w:r w:rsidRPr="00993521">
        <w:t>I dati saranno trattati per la durata del rapporto contrattuale e, dopo la sua cessazione, fino al termine di prescrizione dei diritti reciprocamente insorti fra le parti. Nel caso di contenzioso giudiziale, per tutta la durata dello stesso, e fino al passaggio in giudicato del provvedimento decisorio.</w:t>
      </w:r>
    </w:p>
    <w:p w14:paraId="1B1AED7A" w14:textId="77777777" w:rsidR="00993521" w:rsidRPr="00993521" w:rsidRDefault="00993521" w:rsidP="00993521">
      <w:pPr>
        <w:numPr>
          <w:ilvl w:val="0"/>
          <w:numId w:val="13"/>
        </w:numPr>
        <w:rPr>
          <w:b/>
          <w:bCs/>
        </w:rPr>
      </w:pPr>
      <w:r w:rsidRPr="00993521">
        <w:rPr>
          <w:b/>
          <w:bCs/>
        </w:rPr>
        <w:t>Diritti degli interessati</w:t>
      </w:r>
    </w:p>
    <w:p w14:paraId="731533D0" w14:textId="77777777" w:rsidR="00993521" w:rsidRPr="00993521" w:rsidRDefault="00993521" w:rsidP="00993521">
      <w:r w:rsidRPr="00993521">
        <w:t>Il GDPR garantisce (artt. 12-22 del Regolamento UE 679/2016) l'esistenza del diritto dell'interessato di chiedere al titolare del trattamento l'</w:t>
      </w:r>
      <w:r w:rsidRPr="00993521">
        <w:rPr>
          <w:u w:val="single"/>
        </w:rPr>
        <w:t>accesso</w:t>
      </w:r>
      <w:r w:rsidRPr="00993521">
        <w:t xml:space="preserve"> ai dati personali e la </w:t>
      </w:r>
      <w:r w:rsidRPr="00993521">
        <w:rPr>
          <w:u w:val="single"/>
        </w:rPr>
        <w:t>rettifica</w:t>
      </w:r>
      <w:r w:rsidRPr="00993521">
        <w:t xml:space="preserve"> o la </w:t>
      </w:r>
      <w:r w:rsidRPr="00993521">
        <w:rPr>
          <w:u w:val="single"/>
        </w:rPr>
        <w:t>cancellazione</w:t>
      </w:r>
      <w:r w:rsidRPr="00993521">
        <w:t xml:space="preserve"> degli stessi o la </w:t>
      </w:r>
      <w:r w:rsidRPr="00993521">
        <w:rPr>
          <w:u w:val="single"/>
        </w:rPr>
        <w:t>limitazione</w:t>
      </w:r>
      <w:r w:rsidRPr="00993521">
        <w:t xml:space="preserve"> del trattamento che lo riguardano o di </w:t>
      </w:r>
      <w:r w:rsidRPr="00993521">
        <w:rPr>
          <w:u w:val="single"/>
        </w:rPr>
        <w:t>opporsi</w:t>
      </w:r>
      <w:r w:rsidRPr="00993521">
        <w:t xml:space="preserve"> al loro trattamento, oltre al diritto alla </w:t>
      </w:r>
      <w:r w:rsidRPr="00993521">
        <w:rPr>
          <w:u w:val="single"/>
        </w:rPr>
        <w:t>portabilità</w:t>
      </w:r>
      <w:r w:rsidRPr="00993521">
        <w:t xml:space="preserve"> dei dati. </w:t>
      </w:r>
    </w:p>
    <w:p w14:paraId="0F71B23E" w14:textId="77777777" w:rsidR="00993521" w:rsidRPr="00993521" w:rsidRDefault="00993521" w:rsidP="00993521">
      <w:r w:rsidRPr="00993521">
        <w:t xml:space="preserve">Il GDPR garantisce, qualora il trattamento sia basato sull'articolo 6, paragrafo 1, lettera a), oppure sull'articolo 9, paragrafo 2, lettera a), l'esistenza del </w:t>
      </w:r>
      <w:r w:rsidRPr="00993521">
        <w:rPr>
          <w:u w:val="single"/>
        </w:rPr>
        <w:t>diritto di revocare il consenso</w:t>
      </w:r>
      <w:r w:rsidRPr="00993521">
        <w:t xml:space="preserve"> in qualsiasi momento senza pregiudicare la liceità del trattamento basata sul consenso prestato prima della revoca;</w:t>
      </w:r>
    </w:p>
    <w:p w14:paraId="17CFBBC8" w14:textId="77777777" w:rsidR="00993521" w:rsidRPr="00993521" w:rsidRDefault="00993521" w:rsidP="00993521">
      <w:r w:rsidRPr="00993521">
        <w:lastRenderedPageBreak/>
        <w:t>Per l’esercizio dei Suoi diritti, nonché per altre informazioni, l’interessato potrà contattare il referente privacy al recapito indicato al punto 1.</w:t>
      </w:r>
    </w:p>
    <w:p w14:paraId="1763B788" w14:textId="77777777" w:rsidR="00993521" w:rsidRPr="00993521" w:rsidRDefault="00993521" w:rsidP="00993521">
      <w:r w:rsidRPr="00993521">
        <w:t xml:space="preserve">Ove l’interessato ritenga lesi i suoi diritti, potrà tutelarsi proponendo </w:t>
      </w:r>
      <w:r w:rsidRPr="00993521">
        <w:rPr>
          <w:u w:val="single"/>
        </w:rPr>
        <w:t>reclamo</w:t>
      </w:r>
      <w:r w:rsidRPr="00993521">
        <w:t xml:space="preserve"> innanzi al Garante per la protezione dei dati personali.</w:t>
      </w:r>
    </w:p>
    <w:p w14:paraId="6784A802" w14:textId="77777777" w:rsidR="00993521" w:rsidRPr="00993521" w:rsidRDefault="00993521" w:rsidP="00993521">
      <w:pPr>
        <w:numPr>
          <w:ilvl w:val="0"/>
          <w:numId w:val="14"/>
        </w:numPr>
        <w:rPr>
          <w:b/>
          <w:bCs/>
        </w:rPr>
      </w:pPr>
      <w:r w:rsidRPr="00993521">
        <w:rPr>
          <w:b/>
          <w:bCs/>
        </w:rPr>
        <w:t>Obbligo o facoltà di conferire i dati </w:t>
      </w:r>
    </w:p>
    <w:p w14:paraId="672E3921" w14:textId="77777777" w:rsidR="00993521" w:rsidRPr="00993521" w:rsidRDefault="00993521" w:rsidP="00993521">
      <w:r w:rsidRPr="00993521">
        <w:t>L'utente è libero di non fornire eventuali dati personali ed il loro mancato conferimento potrà comportare la parziale o totale impossibilità di concludere il rapporto di fornitura.</w:t>
      </w:r>
    </w:p>
    <w:p w14:paraId="7352901C" w14:textId="77777777" w:rsidR="00993521" w:rsidRPr="00993521" w:rsidRDefault="00993521" w:rsidP="00993521">
      <w:pPr>
        <w:numPr>
          <w:ilvl w:val="0"/>
          <w:numId w:val="15"/>
        </w:numPr>
        <w:rPr>
          <w:b/>
          <w:bCs/>
        </w:rPr>
      </w:pPr>
      <w:r w:rsidRPr="00993521">
        <w:rPr>
          <w:b/>
          <w:bCs/>
        </w:rPr>
        <w:t>Processo decisionale automatizzato</w:t>
      </w:r>
    </w:p>
    <w:p w14:paraId="416F7C4E" w14:textId="77777777" w:rsidR="00993521" w:rsidRPr="00993521" w:rsidRDefault="00993521" w:rsidP="00993521">
      <w:r w:rsidRPr="00993521">
        <w:t>Non vi è alcun processo decisionale automatizzato, compresa la profilazione (Art. 22 GDPR).</w:t>
      </w:r>
    </w:p>
    <w:p w14:paraId="6D00992B" w14:textId="77777777" w:rsidR="00993521" w:rsidRPr="00993521" w:rsidRDefault="00993521" w:rsidP="00993521">
      <w:pPr>
        <w:numPr>
          <w:ilvl w:val="0"/>
          <w:numId w:val="16"/>
        </w:numPr>
        <w:rPr>
          <w:b/>
          <w:bCs/>
        </w:rPr>
      </w:pPr>
      <w:r w:rsidRPr="00993521">
        <w:rPr>
          <w:b/>
          <w:bCs/>
        </w:rPr>
        <w:t>Trattamento dei dati di Terzi</w:t>
      </w:r>
    </w:p>
    <w:p w14:paraId="4B0108D9" w14:textId="0F800E36" w:rsidR="00993521" w:rsidRPr="00993521" w:rsidRDefault="00993521" w:rsidP="00993521">
      <w:r>
        <w:t>L’</w:t>
      </w:r>
      <w:r w:rsidRPr="00993521">
        <w:t xml:space="preserve"> </w:t>
      </w:r>
      <w:r>
        <w:t>appaltatore</w:t>
      </w:r>
      <w:r w:rsidRPr="00993521">
        <w:t xml:space="preserve"> è informato che, qualora si avvalga di propri dipendenti o collaboratori (ivi inclusi eventuali subappaltatori) nel dare esecuzione al rapporto contrattuale, i dati personali di questi ultimi potranno essere trattati dalla nostra organizzazione sempre in qualità di titolare del trattamento. Tali trattamenti hanno le medesime finalità, modalità e tempi di conservazione dei dati descritti nella presente informativa; in relazione a tali trattamenti, inoltre, i soggetti interessati vantano i medesimi diritti precedentemente descritti.</w:t>
      </w:r>
    </w:p>
    <w:p w14:paraId="01BD3AFD" w14:textId="4BB22E87" w:rsidR="00993521" w:rsidRPr="00993521" w:rsidRDefault="00993521" w:rsidP="00993521">
      <w:r>
        <w:t>L’</w:t>
      </w:r>
      <w:r w:rsidRPr="00993521">
        <w:t xml:space="preserve"> </w:t>
      </w:r>
      <w:r>
        <w:t>appaltatore</w:t>
      </w:r>
      <w:r w:rsidRPr="00993521">
        <w:t xml:space="preserve"> ha l’onere di informare correttamente dipendenti e collaboratori in merito ai suddetti trattamenti, anche mediante la consegna agli stessi della presente informativa.</w:t>
      </w:r>
    </w:p>
    <w:p w14:paraId="650CA809" w14:textId="77777777" w:rsidR="00993521" w:rsidRDefault="00993521"/>
    <w:sectPr w:rsidR="009935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255"/>
    <w:multiLevelType w:val="multilevel"/>
    <w:tmpl w:val="47FCD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F1E08"/>
    <w:multiLevelType w:val="multilevel"/>
    <w:tmpl w:val="ACB426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5763C"/>
    <w:multiLevelType w:val="multilevel"/>
    <w:tmpl w:val="6B74D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94D5E"/>
    <w:multiLevelType w:val="multilevel"/>
    <w:tmpl w:val="B7B4E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37568"/>
    <w:multiLevelType w:val="hybridMultilevel"/>
    <w:tmpl w:val="E272F222"/>
    <w:lvl w:ilvl="0" w:tplc="BE881CA4">
      <w:start w:val="2"/>
      <w:numFmt w:val="upperLetter"/>
      <w:lvlText w:val="%1."/>
      <w:lvlJc w:val="left"/>
      <w:pPr>
        <w:tabs>
          <w:tab w:val="num" w:pos="720"/>
        </w:tabs>
        <w:ind w:left="720" w:hanging="360"/>
      </w:pPr>
    </w:lvl>
    <w:lvl w:ilvl="1" w:tplc="4036DF5E" w:tentative="1">
      <w:start w:val="1"/>
      <w:numFmt w:val="decimal"/>
      <w:lvlText w:val="%2."/>
      <w:lvlJc w:val="left"/>
      <w:pPr>
        <w:tabs>
          <w:tab w:val="num" w:pos="1440"/>
        </w:tabs>
        <w:ind w:left="1440" w:hanging="360"/>
      </w:pPr>
    </w:lvl>
    <w:lvl w:ilvl="2" w:tplc="CE44A68C" w:tentative="1">
      <w:start w:val="1"/>
      <w:numFmt w:val="decimal"/>
      <w:lvlText w:val="%3."/>
      <w:lvlJc w:val="left"/>
      <w:pPr>
        <w:tabs>
          <w:tab w:val="num" w:pos="2160"/>
        </w:tabs>
        <w:ind w:left="2160" w:hanging="360"/>
      </w:pPr>
    </w:lvl>
    <w:lvl w:ilvl="3" w:tplc="FBD4C044" w:tentative="1">
      <w:start w:val="1"/>
      <w:numFmt w:val="decimal"/>
      <w:lvlText w:val="%4."/>
      <w:lvlJc w:val="left"/>
      <w:pPr>
        <w:tabs>
          <w:tab w:val="num" w:pos="2880"/>
        </w:tabs>
        <w:ind w:left="2880" w:hanging="360"/>
      </w:pPr>
    </w:lvl>
    <w:lvl w:ilvl="4" w:tplc="626AE208" w:tentative="1">
      <w:start w:val="1"/>
      <w:numFmt w:val="decimal"/>
      <w:lvlText w:val="%5."/>
      <w:lvlJc w:val="left"/>
      <w:pPr>
        <w:tabs>
          <w:tab w:val="num" w:pos="3600"/>
        </w:tabs>
        <w:ind w:left="3600" w:hanging="360"/>
      </w:pPr>
    </w:lvl>
    <w:lvl w:ilvl="5" w:tplc="CC0462C2" w:tentative="1">
      <w:start w:val="1"/>
      <w:numFmt w:val="decimal"/>
      <w:lvlText w:val="%6."/>
      <w:lvlJc w:val="left"/>
      <w:pPr>
        <w:tabs>
          <w:tab w:val="num" w:pos="4320"/>
        </w:tabs>
        <w:ind w:left="4320" w:hanging="360"/>
      </w:pPr>
    </w:lvl>
    <w:lvl w:ilvl="6" w:tplc="2FB473B0" w:tentative="1">
      <w:start w:val="1"/>
      <w:numFmt w:val="decimal"/>
      <w:lvlText w:val="%7."/>
      <w:lvlJc w:val="left"/>
      <w:pPr>
        <w:tabs>
          <w:tab w:val="num" w:pos="5040"/>
        </w:tabs>
        <w:ind w:left="5040" w:hanging="360"/>
      </w:pPr>
    </w:lvl>
    <w:lvl w:ilvl="7" w:tplc="B1D6D706" w:tentative="1">
      <w:start w:val="1"/>
      <w:numFmt w:val="decimal"/>
      <w:lvlText w:val="%8."/>
      <w:lvlJc w:val="left"/>
      <w:pPr>
        <w:tabs>
          <w:tab w:val="num" w:pos="5760"/>
        </w:tabs>
        <w:ind w:left="5760" w:hanging="360"/>
      </w:pPr>
    </w:lvl>
    <w:lvl w:ilvl="8" w:tplc="ADDEC9CC" w:tentative="1">
      <w:start w:val="1"/>
      <w:numFmt w:val="decimal"/>
      <w:lvlText w:val="%9."/>
      <w:lvlJc w:val="left"/>
      <w:pPr>
        <w:tabs>
          <w:tab w:val="num" w:pos="6480"/>
        </w:tabs>
        <w:ind w:left="6480" w:hanging="360"/>
      </w:pPr>
    </w:lvl>
  </w:abstractNum>
  <w:abstractNum w:abstractNumId="5" w15:restartNumberingAfterBreak="0">
    <w:nsid w:val="29EE43AF"/>
    <w:multiLevelType w:val="hybridMultilevel"/>
    <w:tmpl w:val="A8287E24"/>
    <w:lvl w:ilvl="0" w:tplc="BFAA6A70">
      <w:start w:val="3"/>
      <w:numFmt w:val="upperLetter"/>
      <w:lvlText w:val="%1."/>
      <w:lvlJc w:val="left"/>
      <w:pPr>
        <w:tabs>
          <w:tab w:val="num" w:pos="720"/>
        </w:tabs>
        <w:ind w:left="720" w:hanging="360"/>
      </w:pPr>
    </w:lvl>
    <w:lvl w:ilvl="1" w:tplc="B6E60DDE" w:tentative="1">
      <w:start w:val="1"/>
      <w:numFmt w:val="decimal"/>
      <w:lvlText w:val="%2."/>
      <w:lvlJc w:val="left"/>
      <w:pPr>
        <w:tabs>
          <w:tab w:val="num" w:pos="1440"/>
        </w:tabs>
        <w:ind w:left="1440" w:hanging="360"/>
      </w:pPr>
    </w:lvl>
    <w:lvl w:ilvl="2" w:tplc="773E0160" w:tentative="1">
      <w:start w:val="1"/>
      <w:numFmt w:val="decimal"/>
      <w:lvlText w:val="%3."/>
      <w:lvlJc w:val="left"/>
      <w:pPr>
        <w:tabs>
          <w:tab w:val="num" w:pos="2160"/>
        </w:tabs>
        <w:ind w:left="2160" w:hanging="360"/>
      </w:pPr>
    </w:lvl>
    <w:lvl w:ilvl="3" w:tplc="3C9219E2" w:tentative="1">
      <w:start w:val="1"/>
      <w:numFmt w:val="decimal"/>
      <w:lvlText w:val="%4."/>
      <w:lvlJc w:val="left"/>
      <w:pPr>
        <w:tabs>
          <w:tab w:val="num" w:pos="2880"/>
        </w:tabs>
        <w:ind w:left="2880" w:hanging="360"/>
      </w:pPr>
    </w:lvl>
    <w:lvl w:ilvl="4" w:tplc="65A04AA8" w:tentative="1">
      <w:start w:val="1"/>
      <w:numFmt w:val="decimal"/>
      <w:lvlText w:val="%5."/>
      <w:lvlJc w:val="left"/>
      <w:pPr>
        <w:tabs>
          <w:tab w:val="num" w:pos="3600"/>
        </w:tabs>
        <w:ind w:left="3600" w:hanging="360"/>
      </w:pPr>
    </w:lvl>
    <w:lvl w:ilvl="5" w:tplc="8E76A888" w:tentative="1">
      <w:start w:val="1"/>
      <w:numFmt w:val="decimal"/>
      <w:lvlText w:val="%6."/>
      <w:lvlJc w:val="left"/>
      <w:pPr>
        <w:tabs>
          <w:tab w:val="num" w:pos="4320"/>
        </w:tabs>
        <w:ind w:left="4320" w:hanging="360"/>
      </w:pPr>
    </w:lvl>
    <w:lvl w:ilvl="6" w:tplc="FC32C37A" w:tentative="1">
      <w:start w:val="1"/>
      <w:numFmt w:val="decimal"/>
      <w:lvlText w:val="%7."/>
      <w:lvlJc w:val="left"/>
      <w:pPr>
        <w:tabs>
          <w:tab w:val="num" w:pos="5040"/>
        </w:tabs>
        <w:ind w:left="5040" w:hanging="360"/>
      </w:pPr>
    </w:lvl>
    <w:lvl w:ilvl="7" w:tplc="A8184324" w:tentative="1">
      <w:start w:val="1"/>
      <w:numFmt w:val="decimal"/>
      <w:lvlText w:val="%8."/>
      <w:lvlJc w:val="left"/>
      <w:pPr>
        <w:tabs>
          <w:tab w:val="num" w:pos="5760"/>
        </w:tabs>
        <w:ind w:left="5760" w:hanging="360"/>
      </w:pPr>
    </w:lvl>
    <w:lvl w:ilvl="8" w:tplc="3A9270D0" w:tentative="1">
      <w:start w:val="1"/>
      <w:numFmt w:val="decimal"/>
      <w:lvlText w:val="%9."/>
      <w:lvlJc w:val="left"/>
      <w:pPr>
        <w:tabs>
          <w:tab w:val="num" w:pos="6480"/>
        </w:tabs>
        <w:ind w:left="6480" w:hanging="360"/>
      </w:pPr>
    </w:lvl>
  </w:abstractNum>
  <w:abstractNum w:abstractNumId="6" w15:restartNumberingAfterBreak="0">
    <w:nsid w:val="32982B07"/>
    <w:multiLevelType w:val="multilevel"/>
    <w:tmpl w:val="BD1C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77054"/>
    <w:multiLevelType w:val="multilevel"/>
    <w:tmpl w:val="46F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F2AE1"/>
    <w:multiLevelType w:val="multilevel"/>
    <w:tmpl w:val="8CD2D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C02AD2"/>
    <w:multiLevelType w:val="multilevel"/>
    <w:tmpl w:val="D42E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02B9B"/>
    <w:multiLevelType w:val="multilevel"/>
    <w:tmpl w:val="4A5612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47D9D"/>
    <w:multiLevelType w:val="multilevel"/>
    <w:tmpl w:val="94946C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E4A18"/>
    <w:multiLevelType w:val="multilevel"/>
    <w:tmpl w:val="80908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A553A"/>
    <w:multiLevelType w:val="multilevel"/>
    <w:tmpl w:val="D7F8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D5FF6"/>
    <w:multiLevelType w:val="multilevel"/>
    <w:tmpl w:val="3A7E5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E56362"/>
    <w:multiLevelType w:val="multilevel"/>
    <w:tmpl w:val="E58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920033">
    <w:abstractNumId w:val="6"/>
  </w:num>
  <w:num w:numId="2" w16cid:durableId="1250312755">
    <w:abstractNumId w:val="3"/>
    <w:lvlOverride w:ilvl="0">
      <w:lvl w:ilvl="0">
        <w:numFmt w:val="decimal"/>
        <w:lvlText w:val="%1."/>
        <w:lvlJc w:val="left"/>
      </w:lvl>
    </w:lvlOverride>
  </w:num>
  <w:num w:numId="3" w16cid:durableId="1275675994">
    <w:abstractNumId w:val="13"/>
  </w:num>
  <w:num w:numId="4" w16cid:durableId="2123915246">
    <w:abstractNumId w:val="7"/>
  </w:num>
  <w:num w:numId="5" w16cid:durableId="1164659680">
    <w:abstractNumId w:val="14"/>
    <w:lvlOverride w:ilvl="0">
      <w:lvl w:ilvl="0">
        <w:numFmt w:val="decimal"/>
        <w:lvlText w:val="%1."/>
        <w:lvlJc w:val="left"/>
      </w:lvl>
    </w:lvlOverride>
  </w:num>
  <w:num w:numId="6" w16cid:durableId="637347324">
    <w:abstractNumId w:val="9"/>
    <w:lvlOverride w:ilvl="0">
      <w:lvl w:ilvl="0">
        <w:numFmt w:val="upperLetter"/>
        <w:lvlText w:val="%1."/>
        <w:lvlJc w:val="left"/>
      </w:lvl>
    </w:lvlOverride>
  </w:num>
  <w:num w:numId="7" w16cid:durableId="346178247">
    <w:abstractNumId w:val="4"/>
  </w:num>
  <w:num w:numId="8" w16cid:durableId="1444376843">
    <w:abstractNumId w:val="15"/>
  </w:num>
  <w:num w:numId="9" w16cid:durableId="745372231">
    <w:abstractNumId w:val="5"/>
  </w:num>
  <w:num w:numId="10" w16cid:durableId="2113281876">
    <w:abstractNumId w:val="8"/>
    <w:lvlOverride w:ilvl="0">
      <w:lvl w:ilvl="0">
        <w:numFmt w:val="decimal"/>
        <w:lvlText w:val="%1."/>
        <w:lvlJc w:val="left"/>
      </w:lvl>
    </w:lvlOverride>
  </w:num>
  <w:num w:numId="11" w16cid:durableId="2047753217">
    <w:abstractNumId w:val="2"/>
    <w:lvlOverride w:ilvl="0">
      <w:lvl w:ilvl="0">
        <w:numFmt w:val="decimal"/>
        <w:lvlText w:val="%1."/>
        <w:lvlJc w:val="left"/>
      </w:lvl>
    </w:lvlOverride>
  </w:num>
  <w:num w:numId="12" w16cid:durableId="1760905454">
    <w:abstractNumId w:val="0"/>
    <w:lvlOverride w:ilvl="0">
      <w:lvl w:ilvl="0">
        <w:numFmt w:val="decimal"/>
        <w:lvlText w:val="%1."/>
        <w:lvlJc w:val="left"/>
      </w:lvl>
    </w:lvlOverride>
  </w:num>
  <w:num w:numId="13" w16cid:durableId="708064529">
    <w:abstractNumId w:val="10"/>
    <w:lvlOverride w:ilvl="0">
      <w:lvl w:ilvl="0">
        <w:numFmt w:val="decimal"/>
        <w:lvlText w:val="%1."/>
        <w:lvlJc w:val="left"/>
      </w:lvl>
    </w:lvlOverride>
  </w:num>
  <w:num w:numId="14" w16cid:durableId="1844780701">
    <w:abstractNumId w:val="11"/>
    <w:lvlOverride w:ilvl="0">
      <w:lvl w:ilvl="0">
        <w:numFmt w:val="decimal"/>
        <w:lvlText w:val="%1."/>
        <w:lvlJc w:val="left"/>
      </w:lvl>
    </w:lvlOverride>
  </w:num>
  <w:num w:numId="15" w16cid:durableId="181630414">
    <w:abstractNumId w:val="12"/>
    <w:lvlOverride w:ilvl="0">
      <w:lvl w:ilvl="0">
        <w:numFmt w:val="decimal"/>
        <w:lvlText w:val="%1."/>
        <w:lvlJc w:val="left"/>
      </w:lvl>
    </w:lvlOverride>
  </w:num>
  <w:num w:numId="16" w16cid:durableId="190521227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1"/>
    <w:rsid w:val="002577ED"/>
    <w:rsid w:val="002A3393"/>
    <w:rsid w:val="00993521"/>
    <w:rsid w:val="00BC4BF4"/>
    <w:rsid w:val="00C055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991D8"/>
  <w15:chartTrackingRefBased/>
  <w15:docId w15:val="{80B3E5F0-9DE0-4010-A0BC-6AD706A7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3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93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9352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9352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9352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935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35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35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35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352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352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352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352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352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35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35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35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35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3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35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35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35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35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3521"/>
    <w:rPr>
      <w:i/>
      <w:iCs/>
      <w:color w:val="404040" w:themeColor="text1" w:themeTint="BF"/>
    </w:rPr>
  </w:style>
  <w:style w:type="paragraph" w:styleId="Paragrafoelenco">
    <w:name w:val="List Paragraph"/>
    <w:basedOn w:val="Normale"/>
    <w:uiPriority w:val="34"/>
    <w:qFormat/>
    <w:rsid w:val="00993521"/>
    <w:pPr>
      <w:ind w:left="720"/>
      <w:contextualSpacing/>
    </w:pPr>
  </w:style>
  <w:style w:type="character" w:styleId="Enfasiintensa">
    <w:name w:val="Intense Emphasis"/>
    <w:basedOn w:val="Carpredefinitoparagrafo"/>
    <w:uiPriority w:val="21"/>
    <w:qFormat/>
    <w:rsid w:val="00993521"/>
    <w:rPr>
      <w:i/>
      <w:iCs/>
      <w:color w:val="2F5496" w:themeColor="accent1" w:themeShade="BF"/>
    </w:rPr>
  </w:style>
  <w:style w:type="paragraph" w:styleId="Citazioneintensa">
    <w:name w:val="Intense Quote"/>
    <w:basedOn w:val="Normale"/>
    <w:next w:val="Normale"/>
    <w:link w:val="CitazioneintensaCarattere"/>
    <w:uiPriority w:val="30"/>
    <w:qFormat/>
    <w:rsid w:val="00993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93521"/>
    <w:rPr>
      <w:i/>
      <w:iCs/>
      <w:color w:val="2F5496" w:themeColor="accent1" w:themeShade="BF"/>
    </w:rPr>
  </w:style>
  <w:style w:type="character" w:styleId="Riferimentointenso">
    <w:name w:val="Intense Reference"/>
    <w:basedOn w:val="Carpredefinitoparagrafo"/>
    <w:uiPriority w:val="32"/>
    <w:qFormat/>
    <w:rsid w:val="00993521"/>
    <w:rPr>
      <w:b/>
      <w:bCs/>
      <w:smallCaps/>
      <w:color w:val="2F5496" w:themeColor="accent1" w:themeShade="BF"/>
      <w:spacing w:val="5"/>
    </w:rPr>
  </w:style>
  <w:style w:type="character" w:styleId="Collegamentoipertestuale">
    <w:name w:val="Hyperlink"/>
    <w:basedOn w:val="Carpredefinitoparagrafo"/>
    <w:uiPriority w:val="99"/>
    <w:unhideWhenUsed/>
    <w:rsid w:val="002577ED"/>
    <w:rPr>
      <w:color w:val="0563C1" w:themeColor="hyperlink"/>
      <w:u w:val="single"/>
    </w:rPr>
  </w:style>
  <w:style w:type="character" w:styleId="Menzionenonrisolta">
    <w:name w:val="Unresolved Mention"/>
    <w:basedOn w:val="Carpredefinitoparagrafo"/>
    <w:uiPriority w:val="99"/>
    <w:semiHidden/>
    <w:unhideWhenUsed/>
    <w:rsid w:val="0025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azione@fomndop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fondopmi.it" TargetMode="External"/><Relationship Id="rId5" Type="http://schemas.openxmlformats.org/officeDocument/2006/relationships/hyperlink" Target="mailto:segreteria@fondopm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890</Words>
  <Characters>5429</Characters>
  <Application>Microsoft Office Word</Application>
  <DocSecurity>0</DocSecurity>
  <Lines>86</Lines>
  <Paragraphs>50</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Fabrizio Faraco</cp:lastModifiedBy>
  <cp:revision>2</cp:revision>
  <dcterms:created xsi:type="dcterms:W3CDTF">2025-11-24T18:10:00Z</dcterms:created>
  <dcterms:modified xsi:type="dcterms:W3CDTF">2025-11-26T05:41:00Z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f35db9a4-8583-44b3-b28a-21e9a5fe3ae4</vt:lpwstr>
  </property>
</Properties>
</file>